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06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EB7882" w:rsidRPr="006E4FD7" w:rsidTr="00EB7882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лица  (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уставу регулируемой организации)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«ПК БВО»</w:t>
            </w:r>
          </w:p>
        </w:tc>
      </w:tr>
      <w:tr w:rsidR="00EB7882" w:rsidRPr="006E4FD7" w:rsidTr="00EB7882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отчество  руководителя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Тришкин Александр Борисович</w:t>
            </w:r>
          </w:p>
        </w:tc>
      </w:tr>
      <w:tr w:rsidR="00EB7882" w:rsidRPr="006E4FD7" w:rsidTr="00EB7882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регистрационный   номер, дата  его   присвоения   и   наименование   органа, принявшего решение о регистрации, в соответствии со свидетельством  о  государственной  регистрации   в качестве юридического лица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1176451017962   </w:t>
            </w: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Выдан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17.07.2017</w:t>
            </w: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 Межрайонной ИМНС России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Саратовской области </w:t>
            </w:r>
          </w:p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882" w:rsidRPr="006E4FD7" w:rsidTr="00EB788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г.Балаково</w:t>
            </w:r>
            <w:proofErr w:type="spellEnd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ул.Саратовское</w:t>
            </w:r>
            <w:proofErr w:type="spellEnd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шоссе,2</w:t>
            </w:r>
          </w:p>
        </w:tc>
      </w:tr>
      <w:tr w:rsidR="00EB7882" w:rsidRPr="006E4FD7" w:rsidTr="00EB7882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   фактического    местонахождения    органов управления регулируемой организации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г.Балаково</w:t>
            </w:r>
            <w:proofErr w:type="spellEnd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ул.Саратовское</w:t>
            </w:r>
            <w:proofErr w:type="spellEnd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шоссе,2</w:t>
            </w:r>
          </w:p>
        </w:tc>
      </w:tr>
      <w:tr w:rsidR="00EB7882" w:rsidRPr="006E4FD7" w:rsidTr="00EB788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882" w:rsidRPr="006E4FD7" w:rsidTr="00EB7882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в  сети "Интернет"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B7882" w:rsidRPr="006E4FD7" w:rsidTr="00EB788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>pk_bvo@mail.ru</w:t>
            </w:r>
          </w:p>
        </w:tc>
      </w:tr>
      <w:tr w:rsidR="00EB7882" w:rsidRPr="006E4FD7" w:rsidTr="00EB7882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организации  (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абонентских отделов, сбытовых подразделений), в том числе  часы работы диспетчерских служб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с 7ч.45мин. по 16ч.30мин.                                                                                                                                                                                                      Перерыв на обед с 12ч.00 мин. до 12ч.30 мин.</w:t>
            </w:r>
          </w:p>
        </w:tc>
      </w:tr>
      <w:tr w:rsidR="00EB7882" w:rsidRPr="006E4FD7" w:rsidTr="00EB788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EB7882" w:rsidRPr="006E4FD7" w:rsidTr="00EB7882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  однотрубном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исчислении) (километров)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2" w:rsidRPr="006E4FD7" w:rsidRDefault="00EB7882" w:rsidP="00EB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EB7882" w:rsidRPr="006E4FD7" w:rsidTr="00EB788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Количество насосных станций (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штук)   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882" w:rsidRPr="006E4FD7" w:rsidTr="00EB788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Количество очистных сооружений (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штук)   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2" w:rsidRPr="006E4FD7" w:rsidRDefault="00EB7882" w:rsidP="00EB7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11BA" w:rsidRPr="006E4FD7" w:rsidRDefault="00C211BA" w:rsidP="00C211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FD7">
        <w:rPr>
          <w:rFonts w:ascii="Times New Roman" w:hAnsi="Times New Roman"/>
          <w:sz w:val="24"/>
          <w:szCs w:val="24"/>
        </w:rPr>
        <w:t>Форма 3.1. Общая информация о регулируемой организации</w:t>
      </w:r>
    </w:p>
    <w:p w:rsidR="003D11C6" w:rsidRDefault="003D11C6"/>
    <w:sectPr w:rsidR="003D11C6" w:rsidSect="002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BA"/>
    <w:rsid w:val="0020018F"/>
    <w:rsid w:val="003D11C6"/>
    <w:rsid w:val="006B25F0"/>
    <w:rsid w:val="00C211BA"/>
    <w:rsid w:val="00EB7882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2CAA-700F-4163-B041-8F37179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21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2018-08-06T09:25:00Z</dcterms:created>
  <dcterms:modified xsi:type="dcterms:W3CDTF">2019-02-15T03:57:00Z</dcterms:modified>
</cp:coreProperties>
</file>