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1" w:rsidRPr="006E4FD7" w:rsidRDefault="000A3401" w:rsidP="000A3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Форма 3.10. </w:t>
      </w:r>
      <w:bookmarkStart w:id="0" w:name="_GoBack"/>
      <w:r w:rsidRPr="006E4FD7">
        <w:rPr>
          <w:rFonts w:ascii="Times New Roman" w:hAnsi="Times New Roman"/>
          <w:sz w:val="24"/>
          <w:szCs w:val="24"/>
        </w:rPr>
        <w:t>Информация о порядке выполнения</w:t>
      </w:r>
    </w:p>
    <w:p w:rsidR="000A3401" w:rsidRPr="006E4FD7" w:rsidRDefault="000A3401" w:rsidP="000A3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технологических, технических и других мероприятий</w:t>
      </w:r>
      <w:bookmarkEnd w:id="0"/>
      <w:r w:rsidRPr="006E4FD7">
        <w:rPr>
          <w:rFonts w:ascii="Times New Roman" w:hAnsi="Times New Roman"/>
          <w:sz w:val="24"/>
          <w:szCs w:val="24"/>
        </w:rPr>
        <w:t>,</w:t>
      </w:r>
    </w:p>
    <w:p w:rsidR="000A3401" w:rsidRPr="006E4FD7" w:rsidRDefault="000A3401" w:rsidP="000A3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связанных с подключением к централизованной</w:t>
      </w:r>
    </w:p>
    <w:p w:rsidR="000A3401" w:rsidRDefault="000A3401" w:rsidP="000A3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</w:p>
    <w:p w:rsidR="000A3401" w:rsidRPr="006E4FD7" w:rsidRDefault="000A3401" w:rsidP="000A3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3401" w:rsidRPr="006E4FD7" w:rsidTr="008F2D87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к    централизованной системе водоотведения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01" w:rsidRPr="006E4FD7" w:rsidTr="008F2D87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 с заявкой о подключении  к  централизованной  системе водоотведения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01" w:rsidRPr="006E4FD7" w:rsidTr="008F2D87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  нормативного     правового      акта, регламентирующего  порядок  действий  заявителя   и регулируемой  организации   при   подаче,   приеме, обработке заявки о подключении  к  централизованной системе   водоотведения,   принятии    решения    и уведомлении о принятом решении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01" w:rsidRPr="006E4FD7" w:rsidTr="008F2D87">
        <w:trPr>
          <w:trHeight w:val="784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6E4FD7" w:rsidRDefault="000A340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и адреса службы, ответственной за прием  и обработку заявок о подключении  к  централизованной системе водоотведения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1" w:rsidRPr="000E4427" w:rsidRDefault="000A3401" w:rsidP="008F2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Pr="00022E3D">
                <w:rPr>
                  <w:rFonts w:ascii="Times New Roman" w:hAnsi="Times New Roman"/>
                  <w:color w:val="000000"/>
                  <w:sz w:val="24"/>
                  <w:szCs w:val="24"/>
                </w:rPr>
                <w:t>pk_bvo@mail.ru</w:t>
              </w:r>
              <w:r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:rsidR="000A3401" w:rsidRPr="006E4FD7" w:rsidRDefault="000A3401" w:rsidP="008F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427">
              <w:rPr>
                <w:rFonts w:ascii="Times New Roman" w:hAnsi="Times New Roman"/>
                <w:color w:val="000000"/>
                <w:sz w:val="24"/>
                <w:szCs w:val="24"/>
              </w:rPr>
              <w:t>413840, Саратовская область, г. Балаково, ул. Саратовское шоссе, 2</w:t>
            </w:r>
          </w:p>
        </w:tc>
      </w:tr>
    </w:tbl>
    <w:p w:rsidR="003D11C6" w:rsidRDefault="003D11C6"/>
    <w:sectPr w:rsidR="003D11C6" w:rsidSect="000A34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01"/>
    <w:rsid w:val="000A3401"/>
    <w:rsid w:val="0020018F"/>
    <w:rsid w:val="003D11C6"/>
    <w:rsid w:val="006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0CC9"/>
  <w15:chartTrackingRefBased/>
  <w15:docId w15:val="{4F14466E-A397-4F75-AB40-62BC2EBA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A34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A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pp.b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2018-08-06T10:43:00Z</dcterms:created>
  <dcterms:modified xsi:type="dcterms:W3CDTF">2018-08-06T10:44:00Z</dcterms:modified>
</cp:coreProperties>
</file>